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31" w:rsidRPr="0093473E" w:rsidRDefault="008A4431" w:rsidP="0093473E">
      <w:pPr>
        <w:jc w:val="center"/>
        <w:rPr>
          <w:rFonts w:ascii="Times New Roman" w:hAnsi="Times New Roman"/>
          <w:b/>
          <w:sz w:val="28"/>
          <w:szCs w:val="28"/>
          <w:lang w:val="uk-UA"/>
        </w:rPr>
      </w:pPr>
      <w:r w:rsidRPr="0093473E">
        <w:rPr>
          <w:rFonts w:ascii="Times New Roman" w:hAnsi="Times New Roman"/>
          <w:b/>
          <w:sz w:val="28"/>
          <w:szCs w:val="28"/>
          <w:lang w:val="uk-UA"/>
        </w:rPr>
        <w:t>ЗВЕРНЕННЯ</w:t>
      </w:r>
    </w:p>
    <w:p w:rsidR="008A4431" w:rsidRDefault="002B5E5A" w:rsidP="0093473E">
      <w:pPr>
        <w:jc w:val="center"/>
        <w:rPr>
          <w:rFonts w:ascii="Times New Roman" w:hAnsi="Times New Roman"/>
          <w:b/>
          <w:sz w:val="28"/>
          <w:szCs w:val="28"/>
          <w:lang w:val="uk-UA"/>
        </w:rPr>
      </w:pPr>
      <w:r>
        <w:rPr>
          <w:rFonts w:ascii="Times New Roman" w:hAnsi="Times New Roman"/>
          <w:b/>
          <w:sz w:val="28"/>
          <w:szCs w:val="28"/>
          <w:lang w:val="uk-UA"/>
        </w:rPr>
        <w:t>до Президента України, Верховної Ради України</w:t>
      </w:r>
      <w:r w:rsidR="008A4431">
        <w:rPr>
          <w:rFonts w:ascii="Times New Roman" w:hAnsi="Times New Roman"/>
          <w:b/>
          <w:sz w:val="28"/>
          <w:szCs w:val="28"/>
          <w:lang w:val="uk-UA"/>
        </w:rPr>
        <w:t xml:space="preserve">, </w:t>
      </w:r>
      <w:r w:rsidR="008A4431" w:rsidRPr="0093473E">
        <w:rPr>
          <w:rFonts w:ascii="Times New Roman" w:hAnsi="Times New Roman"/>
          <w:b/>
          <w:sz w:val="28"/>
          <w:szCs w:val="28"/>
          <w:lang w:val="uk-UA"/>
        </w:rPr>
        <w:t xml:space="preserve">Кабінету </w:t>
      </w:r>
      <w:r w:rsidR="008A4431">
        <w:rPr>
          <w:rFonts w:ascii="Times New Roman" w:hAnsi="Times New Roman"/>
          <w:b/>
          <w:sz w:val="28"/>
          <w:szCs w:val="28"/>
          <w:lang w:val="uk-UA"/>
        </w:rPr>
        <w:t>М</w:t>
      </w:r>
      <w:r w:rsidR="008A4431" w:rsidRPr="0093473E">
        <w:rPr>
          <w:rFonts w:ascii="Times New Roman" w:hAnsi="Times New Roman"/>
          <w:b/>
          <w:sz w:val="28"/>
          <w:szCs w:val="28"/>
          <w:lang w:val="uk-UA"/>
        </w:rPr>
        <w:t xml:space="preserve">іністрів України </w:t>
      </w:r>
      <w:r>
        <w:rPr>
          <w:rFonts w:ascii="Times New Roman" w:hAnsi="Times New Roman"/>
          <w:b/>
          <w:sz w:val="28"/>
          <w:szCs w:val="28"/>
          <w:lang w:val="uk-UA"/>
        </w:rPr>
        <w:t xml:space="preserve">з проханням розглянути питання </w:t>
      </w:r>
      <w:r w:rsidR="008A4431">
        <w:rPr>
          <w:rFonts w:ascii="Times New Roman" w:hAnsi="Times New Roman"/>
          <w:b/>
          <w:sz w:val="28"/>
          <w:szCs w:val="28"/>
          <w:lang w:val="uk-UA"/>
        </w:rPr>
        <w:t xml:space="preserve">щодо </w:t>
      </w:r>
      <w:r>
        <w:rPr>
          <w:rFonts w:ascii="Times New Roman" w:hAnsi="Times New Roman"/>
          <w:b/>
          <w:sz w:val="28"/>
          <w:szCs w:val="28"/>
          <w:lang w:val="uk-UA"/>
        </w:rPr>
        <w:t>внесення змін до Закону</w:t>
      </w:r>
      <w:r w:rsidR="008A4431" w:rsidRPr="0093473E">
        <w:rPr>
          <w:rFonts w:ascii="Times New Roman" w:hAnsi="Times New Roman"/>
          <w:b/>
          <w:sz w:val="28"/>
          <w:szCs w:val="28"/>
          <w:lang w:val="uk-UA"/>
        </w:rPr>
        <w:t xml:space="preserve"> України </w:t>
      </w:r>
      <w:r w:rsidRPr="0093473E">
        <w:rPr>
          <w:rFonts w:ascii="Times New Roman" w:hAnsi="Times New Roman"/>
          <w:b/>
          <w:sz w:val="28"/>
          <w:szCs w:val="28"/>
          <w:lang w:val="uk-UA"/>
        </w:rPr>
        <w:t>від 02.09.2014</w:t>
      </w:r>
      <w:r w:rsidR="00E60263">
        <w:rPr>
          <w:rFonts w:ascii="Times New Roman" w:hAnsi="Times New Roman"/>
          <w:b/>
          <w:sz w:val="28"/>
          <w:szCs w:val="28"/>
          <w:lang w:val="uk-UA"/>
        </w:rPr>
        <w:t xml:space="preserve"> </w:t>
      </w:r>
      <w:bookmarkStart w:id="0" w:name="_GoBack"/>
      <w:bookmarkEnd w:id="0"/>
      <w:r w:rsidRPr="0093473E">
        <w:rPr>
          <w:rFonts w:ascii="Times New Roman" w:hAnsi="Times New Roman"/>
          <w:b/>
          <w:sz w:val="28"/>
          <w:szCs w:val="28"/>
          <w:lang w:val="uk-UA"/>
        </w:rPr>
        <w:t>р. №1669-</w:t>
      </w:r>
      <w:r w:rsidRPr="0093473E">
        <w:rPr>
          <w:rFonts w:ascii="Times New Roman" w:hAnsi="Times New Roman"/>
          <w:b/>
          <w:sz w:val="28"/>
          <w:szCs w:val="28"/>
          <w:lang w:val="en-US"/>
        </w:rPr>
        <w:t>V</w:t>
      </w:r>
      <w:r w:rsidRPr="0093473E">
        <w:rPr>
          <w:rFonts w:ascii="Times New Roman" w:hAnsi="Times New Roman"/>
          <w:b/>
          <w:sz w:val="28"/>
          <w:szCs w:val="28"/>
          <w:lang w:val="uk-UA"/>
        </w:rPr>
        <w:t xml:space="preserve">ІІ </w:t>
      </w:r>
      <w:r w:rsidR="008A4431" w:rsidRPr="0093473E">
        <w:rPr>
          <w:rFonts w:ascii="Times New Roman" w:hAnsi="Times New Roman"/>
          <w:b/>
          <w:sz w:val="28"/>
          <w:szCs w:val="28"/>
          <w:lang w:val="uk-UA"/>
        </w:rPr>
        <w:t xml:space="preserve">«Про тимчасові заходи на період проведення антитерористичної операції» </w:t>
      </w:r>
    </w:p>
    <w:p w:rsidR="008A4431" w:rsidRDefault="008A4431" w:rsidP="00991E3A">
      <w:pPr>
        <w:spacing w:after="0"/>
        <w:jc w:val="both"/>
        <w:rPr>
          <w:rFonts w:ascii="Times New Roman" w:hAnsi="Times New Roman"/>
          <w:sz w:val="28"/>
          <w:szCs w:val="28"/>
          <w:lang w:val="uk-UA"/>
        </w:rPr>
      </w:pPr>
      <w:r>
        <w:rPr>
          <w:rFonts w:ascii="Times New Roman" w:hAnsi="Times New Roman"/>
          <w:sz w:val="28"/>
          <w:szCs w:val="28"/>
          <w:lang w:val="uk-UA"/>
        </w:rPr>
        <w:tab/>
        <w:t>Лисичанська міська рада Луганської області звертається у зв’язку з прийняттям Кабінетом Міністрів України розпорядження від 02 грудня 2015 року №1275-р «Про затвердження переліку населених пунктів, на території яких здійснювалась антитерористична операція, та визнання такими, що втратили чинність, деяких розпоряджень Кабінету Міністрів України», до складу якого увійшло і місто Лисичанськ Луганської області.</w:t>
      </w:r>
    </w:p>
    <w:p w:rsidR="008A4431" w:rsidRDefault="008A4431" w:rsidP="00991E3A">
      <w:pPr>
        <w:spacing w:after="0"/>
        <w:jc w:val="both"/>
        <w:rPr>
          <w:rFonts w:ascii="Times New Roman" w:hAnsi="Times New Roman"/>
          <w:sz w:val="28"/>
          <w:szCs w:val="28"/>
          <w:lang w:val="uk-UA"/>
        </w:rPr>
      </w:pPr>
      <w:r>
        <w:rPr>
          <w:rFonts w:ascii="Times New Roman" w:hAnsi="Times New Roman"/>
          <w:sz w:val="28"/>
          <w:szCs w:val="28"/>
          <w:lang w:val="uk-UA"/>
        </w:rPr>
        <w:tab/>
        <w:t>Відповідно до вимог статей 6 та 7 Закону України «Про тимчасові заходи на період проведення антитерористичної операції» від 02.09.2014 р. №1669-</w:t>
      </w:r>
      <w:r>
        <w:rPr>
          <w:rFonts w:ascii="Times New Roman" w:hAnsi="Times New Roman"/>
          <w:sz w:val="28"/>
          <w:szCs w:val="28"/>
          <w:lang w:val="en-US"/>
        </w:rPr>
        <w:t>V</w:t>
      </w:r>
      <w:r>
        <w:rPr>
          <w:rFonts w:ascii="Times New Roman" w:hAnsi="Times New Roman"/>
          <w:sz w:val="28"/>
          <w:szCs w:val="28"/>
          <w:lang w:val="uk-UA"/>
        </w:rPr>
        <w:t>ІІ, сто відсотків суб’єктів господарювання, які проводять свою діяльність на території міста Лисичанськ мають право звільнення від плати за користування земельними ділянками державної та комунальної власності та від орендної плати за користування державним та комунальним майном.</w:t>
      </w:r>
    </w:p>
    <w:p w:rsidR="008A4431" w:rsidRPr="0004643F" w:rsidRDefault="008A4431" w:rsidP="00991E3A">
      <w:pPr>
        <w:spacing w:after="0"/>
        <w:ind w:firstLine="708"/>
        <w:jc w:val="both"/>
        <w:rPr>
          <w:rFonts w:ascii="Times New Roman" w:hAnsi="Times New Roman"/>
          <w:sz w:val="28"/>
          <w:szCs w:val="28"/>
          <w:lang w:val="uk-UA"/>
        </w:rPr>
      </w:pPr>
      <w:r w:rsidRPr="002E6F69">
        <w:rPr>
          <w:rFonts w:ascii="Times New Roman" w:hAnsi="Times New Roman"/>
          <w:sz w:val="28"/>
          <w:szCs w:val="28"/>
          <w:lang w:val="uk-UA"/>
        </w:rPr>
        <w:t>Таким чином, розрахункові втрати бюджету</w:t>
      </w:r>
      <w:r>
        <w:rPr>
          <w:rFonts w:ascii="Times New Roman" w:hAnsi="Times New Roman"/>
          <w:sz w:val="28"/>
          <w:szCs w:val="28"/>
          <w:lang w:val="uk-UA"/>
        </w:rPr>
        <w:t xml:space="preserve"> та комунальних підприємств (установ)</w:t>
      </w:r>
      <w:r w:rsidR="00C71557" w:rsidRPr="00C71557">
        <w:rPr>
          <w:rFonts w:ascii="Times New Roman" w:hAnsi="Times New Roman"/>
          <w:sz w:val="28"/>
          <w:szCs w:val="28"/>
        </w:rPr>
        <w:t xml:space="preserve"> </w:t>
      </w:r>
      <w:proofErr w:type="spellStart"/>
      <w:r w:rsidRPr="002E6F69">
        <w:rPr>
          <w:rFonts w:ascii="Times New Roman" w:hAnsi="Times New Roman"/>
          <w:sz w:val="28"/>
          <w:szCs w:val="28"/>
          <w:lang w:val="uk-UA"/>
        </w:rPr>
        <w:t>м.Лисичанська</w:t>
      </w:r>
      <w:proofErr w:type="spellEnd"/>
      <w:r w:rsidRPr="002E6F69">
        <w:rPr>
          <w:rFonts w:ascii="Times New Roman" w:hAnsi="Times New Roman"/>
          <w:sz w:val="28"/>
          <w:szCs w:val="28"/>
          <w:lang w:val="uk-UA"/>
        </w:rPr>
        <w:t xml:space="preserve"> у 2016 році складають </w:t>
      </w:r>
      <w:r>
        <w:rPr>
          <w:rFonts w:ascii="Times New Roman" w:hAnsi="Times New Roman"/>
          <w:sz w:val="28"/>
          <w:szCs w:val="28"/>
          <w:lang w:val="uk-UA"/>
        </w:rPr>
        <w:t xml:space="preserve">9,4 </w:t>
      </w:r>
      <w:proofErr w:type="spellStart"/>
      <w:r>
        <w:rPr>
          <w:rFonts w:ascii="Times New Roman" w:hAnsi="Times New Roman"/>
          <w:sz w:val="28"/>
          <w:szCs w:val="28"/>
          <w:lang w:val="uk-UA"/>
        </w:rPr>
        <w:t>млн.грн</w:t>
      </w:r>
      <w:proofErr w:type="spellEnd"/>
      <w:r w:rsidRPr="002E6F69">
        <w:rPr>
          <w:rFonts w:ascii="Times New Roman" w:hAnsi="Times New Roman"/>
          <w:sz w:val="28"/>
          <w:szCs w:val="28"/>
          <w:lang w:val="uk-UA"/>
        </w:rPr>
        <w:t xml:space="preserve">, в </w:t>
      </w:r>
      <w:r>
        <w:rPr>
          <w:rFonts w:ascii="Times New Roman" w:hAnsi="Times New Roman"/>
          <w:sz w:val="28"/>
          <w:szCs w:val="28"/>
          <w:lang w:val="uk-UA"/>
        </w:rPr>
        <w:t xml:space="preserve">тому числі від плати за землю – 8,1 </w:t>
      </w:r>
      <w:proofErr w:type="spellStart"/>
      <w:r>
        <w:rPr>
          <w:rFonts w:ascii="Times New Roman" w:hAnsi="Times New Roman"/>
          <w:sz w:val="28"/>
          <w:szCs w:val="28"/>
          <w:lang w:val="uk-UA"/>
        </w:rPr>
        <w:t>млн</w:t>
      </w:r>
      <w:r w:rsidRPr="002E6F69">
        <w:rPr>
          <w:rFonts w:ascii="Times New Roman" w:hAnsi="Times New Roman"/>
          <w:sz w:val="28"/>
          <w:szCs w:val="28"/>
          <w:lang w:val="uk-UA"/>
        </w:rPr>
        <w:t>.грн</w:t>
      </w:r>
      <w:proofErr w:type="spellEnd"/>
      <w:r w:rsidRPr="002E6F69">
        <w:rPr>
          <w:rFonts w:ascii="Times New Roman" w:hAnsi="Times New Roman"/>
          <w:sz w:val="28"/>
          <w:szCs w:val="28"/>
          <w:lang w:val="uk-UA"/>
        </w:rPr>
        <w:t xml:space="preserve">. та від орендної плати за користування </w:t>
      </w:r>
      <w:r>
        <w:rPr>
          <w:rFonts w:ascii="Times New Roman" w:hAnsi="Times New Roman"/>
          <w:sz w:val="28"/>
          <w:szCs w:val="28"/>
          <w:lang w:val="uk-UA"/>
        </w:rPr>
        <w:t xml:space="preserve">комунальним майном – 1,3 </w:t>
      </w:r>
      <w:proofErr w:type="spellStart"/>
      <w:r>
        <w:rPr>
          <w:rFonts w:ascii="Times New Roman" w:hAnsi="Times New Roman"/>
          <w:sz w:val="28"/>
          <w:szCs w:val="28"/>
          <w:lang w:val="uk-UA"/>
        </w:rPr>
        <w:t>млн</w:t>
      </w:r>
      <w:r w:rsidRPr="002E6F69">
        <w:rPr>
          <w:rFonts w:ascii="Times New Roman" w:hAnsi="Times New Roman"/>
          <w:sz w:val="28"/>
          <w:szCs w:val="28"/>
          <w:lang w:val="uk-UA"/>
        </w:rPr>
        <w:t>.грн</w:t>
      </w:r>
      <w:proofErr w:type="spellEnd"/>
      <w:r w:rsidRPr="002E6F69">
        <w:rPr>
          <w:rFonts w:ascii="Times New Roman" w:hAnsi="Times New Roman"/>
          <w:sz w:val="28"/>
          <w:szCs w:val="28"/>
          <w:lang w:val="uk-UA"/>
        </w:rPr>
        <w:t>.</w:t>
      </w:r>
    </w:p>
    <w:p w:rsidR="008A4431" w:rsidRDefault="008A4431" w:rsidP="00991E3A">
      <w:pPr>
        <w:spacing w:after="0"/>
        <w:jc w:val="both"/>
        <w:rPr>
          <w:rFonts w:ascii="Times New Roman" w:hAnsi="Times New Roman"/>
          <w:sz w:val="28"/>
          <w:szCs w:val="28"/>
          <w:lang w:val="uk-UA"/>
        </w:rPr>
      </w:pPr>
      <w:r>
        <w:rPr>
          <w:rFonts w:ascii="Times New Roman" w:hAnsi="Times New Roman"/>
          <w:sz w:val="28"/>
          <w:szCs w:val="28"/>
          <w:lang w:val="uk-UA"/>
        </w:rPr>
        <w:tab/>
        <w:t>Згідно із вимогами частини 1 статті 103 Бюджетного кодексу України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 Закон</w:t>
      </w:r>
      <w:r w:rsidRPr="00991E3A">
        <w:rPr>
          <w:rFonts w:ascii="Times New Roman" w:hAnsi="Times New Roman"/>
          <w:sz w:val="28"/>
          <w:szCs w:val="28"/>
          <w:lang w:val="uk-UA"/>
        </w:rPr>
        <w:t xml:space="preserve"> України «Про тимчасові заходи на період проведення антитерористичної операції» від 02.09.2014 р. №1669-VІІ </w:t>
      </w:r>
      <w:r>
        <w:rPr>
          <w:rFonts w:ascii="Times New Roman" w:hAnsi="Times New Roman"/>
          <w:sz w:val="28"/>
          <w:szCs w:val="28"/>
          <w:lang w:val="uk-UA"/>
        </w:rPr>
        <w:t>не містить відповідної норми.</w:t>
      </w:r>
    </w:p>
    <w:p w:rsidR="008A4431" w:rsidRDefault="008A4431" w:rsidP="007842D0">
      <w:pPr>
        <w:spacing w:after="0"/>
        <w:jc w:val="both"/>
        <w:rPr>
          <w:rFonts w:ascii="Times New Roman" w:hAnsi="Times New Roman"/>
          <w:sz w:val="28"/>
          <w:szCs w:val="28"/>
          <w:lang w:val="uk-UA"/>
        </w:rPr>
      </w:pPr>
      <w:r>
        <w:rPr>
          <w:rFonts w:ascii="Times New Roman" w:hAnsi="Times New Roman"/>
          <w:sz w:val="28"/>
          <w:szCs w:val="28"/>
          <w:lang w:val="uk-UA"/>
        </w:rPr>
        <w:tab/>
      </w:r>
      <w:r w:rsidRPr="007842D0">
        <w:rPr>
          <w:rFonts w:ascii="Times New Roman" w:hAnsi="Times New Roman"/>
          <w:sz w:val="28"/>
          <w:szCs w:val="28"/>
          <w:lang w:val="uk-UA"/>
        </w:rPr>
        <w:t>На сьогодні у органів Державної податкової служби та органів місцевого самоврядування відсутні механізми та повноваження не нараховувати (припинити нарахування), а також списання вже нарахованих сум за користування земельними ділянками державної та комунальної власності та від орендної плати за користування державним та комунальним майном на період дії Закону України «Про тимчасові заходи на період проведення антитерористичної операції» від 02.09.2014 р. №1669-</w:t>
      </w:r>
      <w:r w:rsidRPr="007842D0">
        <w:rPr>
          <w:rFonts w:ascii="Times New Roman" w:hAnsi="Times New Roman"/>
          <w:sz w:val="28"/>
          <w:szCs w:val="28"/>
          <w:lang w:val="en-US"/>
        </w:rPr>
        <w:t>V</w:t>
      </w:r>
      <w:r w:rsidRPr="007842D0">
        <w:rPr>
          <w:rFonts w:ascii="Times New Roman" w:hAnsi="Times New Roman"/>
          <w:sz w:val="28"/>
          <w:szCs w:val="28"/>
          <w:lang w:val="uk-UA"/>
        </w:rPr>
        <w:t>ІІ.</w:t>
      </w:r>
    </w:p>
    <w:p w:rsidR="008A4431" w:rsidRPr="007842D0" w:rsidRDefault="008A4431" w:rsidP="007842D0">
      <w:pPr>
        <w:spacing w:after="0"/>
        <w:ind w:firstLine="708"/>
        <w:jc w:val="both"/>
        <w:rPr>
          <w:rFonts w:ascii="Times New Roman" w:hAnsi="Times New Roman"/>
          <w:sz w:val="28"/>
          <w:szCs w:val="28"/>
          <w:lang w:val="uk-UA"/>
        </w:rPr>
      </w:pPr>
      <w:r w:rsidRPr="007842D0">
        <w:rPr>
          <w:rFonts w:ascii="Times New Roman" w:hAnsi="Times New Roman"/>
          <w:sz w:val="28"/>
          <w:szCs w:val="28"/>
          <w:lang w:val="uk-UA"/>
        </w:rPr>
        <w:t xml:space="preserve">У зв’язку з чим просимо визначитися з механізмом, який дозволяв би органам Державної податкової служби та органам місцевого самоврядування не проводити нарахування та списання вже нарахованих сум заборгованості за користування земельними ділянками державної та комунальної власності та від орендної плати за користування державним та комунальним майном на </w:t>
      </w:r>
      <w:r w:rsidRPr="007842D0">
        <w:rPr>
          <w:rFonts w:ascii="Times New Roman" w:hAnsi="Times New Roman"/>
          <w:sz w:val="28"/>
          <w:szCs w:val="28"/>
          <w:lang w:val="uk-UA"/>
        </w:rPr>
        <w:lastRenderedPageBreak/>
        <w:t>період дії Закону України «Про тимчасові заходи на період проведення антитерористичної операції» від 02.09.2014 р. №1669-</w:t>
      </w:r>
      <w:r w:rsidRPr="007842D0">
        <w:rPr>
          <w:rFonts w:ascii="Times New Roman" w:hAnsi="Times New Roman"/>
          <w:sz w:val="28"/>
          <w:szCs w:val="28"/>
          <w:lang w:val="en-US"/>
        </w:rPr>
        <w:t>V</w:t>
      </w:r>
      <w:r w:rsidRPr="007842D0">
        <w:rPr>
          <w:rFonts w:ascii="Times New Roman" w:hAnsi="Times New Roman"/>
          <w:sz w:val="28"/>
          <w:szCs w:val="28"/>
          <w:lang w:val="uk-UA"/>
        </w:rPr>
        <w:t>ІІ.</w:t>
      </w:r>
    </w:p>
    <w:p w:rsidR="008A4431" w:rsidRDefault="008A4431" w:rsidP="007842D0">
      <w:pPr>
        <w:spacing w:after="0"/>
        <w:ind w:firstLine="708"/>
        <w:jc w:val="both"/>
        <w:rPr>
          <w:rFonts w:ascii="Times New Roman" w:hAnsi="Times New Roman"/>
          <w:sz w:val="28"/>
          <w:szCs w:val="28"/>
          <w:lang w:val="uk-UA"/>
        </w:rPr>
      </w:pPr>
      <w:r w:rsidRPr="007842D0">
        <w:rPr>
          <w:rFonts w:ascii="Times New Roman" w:hAnsi="Times New Roman"/>
          <w:sz w:val="28"/>
          <w:szCs w:val="28"/>
          <w:lang w:val="uk-UA"/>
        </w:rPr>
        <w:t>Враховуючи вищенаведене вважаємо необхідним провести коригування планових надходжень в місцевий бюджет за користування земельними ділянками державної та комунальної власності та від орендної плати за користування державним та комунальним майном на період дії Закону України «Про тимчасові заходи на період проведення антитерористичної операції» від 02.09.2014 р. №1669-</w:t>
      </w:r>
      <w:r w:rsidRPr="007842D0">
        <w:rPr>
          <w:rFonts w:ascii="Times New Roman" w:hAnsi="Times New Roman"/>
          <w:sz w:val="28"/>
          <w:szCs w:val="28"/>
          <w:lang w:val="en-US"/>
        </w:rPr>
        <w:t>V</w:t>
      </w:r>
      <w:r w:rsidRPr="007842D0">
        <w:rPr>
          <w:rFonts w:ascii="Times New Roman" w:hAnsi="Times New Roman"/>
          <w:sz w:val="28"/>
          <w:szCs w:val="28"/>
          <w:lang w:val="uk-UA"/>
        </w:rPr>
        <w:t xml:space="preserve">ІІ з наданням відповідної дотації з державного бюджету (у </w:t>
      </w:r>
      <w:proofErr w:type="spellStart"/>
      <w:r w:rsidRPr="007842D0">
        <w:rPr>
          <w:rFonts w:ascii="Times New Roman" w:hAnsi="Times New Roman"/>
          <w:sz w:val="28"/>
          <w:szCs w:val="28"/>
          <w:lang w:val="uk-UA"/>
        </w:rPr>
        <w:t>т.р</w:t>
      </w:r>
      <w:proofErr w:type="spellEnd"/>
      <w:r w:rsidRPr="007842D0">
        <w:rPr>
          <w:rFonts w:ascii="Times New Roman" w:hAnsi="Times New Roman"/>
          <w:sz w:val="28"/>
          <w:szCs w:val="28"/>
          <w:lang w:val="uk-UA"/>
        </w:rPr>
        <w:t>. шляхом збільшення суми базової дотації).</w:t>
      </w:r>
    </w:p>
    <w:p w:rsidR="006B3AC9" w:rsidRDefault="006B3AC9" w:rsidP="006B3AC9">
      <w:pPr>
        <w:spacing w:after="0"/>
        <w:jc w:val="both"/>
        <w:rPr>
          <w:rFonts w:ascii="Times New Roman" w:hAnsi="Times New Roman"/>
          <w:sz w:val="28"/>
          <w:szCs w:val="28"/>
          <w:lang w:val="uk-UA"/>
        </w:rPr>
      </w:pPr>
    </w:p>
    <w:p w:rsidR="006B3AC9" w:rsidRDefault="006B3AC9" w:rsidP="006B3AC9">
      <w:pPr>
        <w:spacing w:after="0"/>
        <w:jc w:val="both"/>
        <w:rPr>
          <w:rFonts w:ascii="Times New Roman" w:hAnsi="Times New Roman"/>
          <w:sz w:val="28"/>
          <w:szCs w:val="28"/>
          <w:lang w:val="uk-UA"/>
        </w:rPr>
      </w:pPr>
    </w:p>
    <w:p w:rsidR="006B3AC9" w:rsidRDefault="006B3AC9" w:rsidP="006B3AC9">
      <w:pPr>
        <w:spacing w:after="0"/>
        <w:jc w:val="both"/>
        <w:rPr>
          <w:rFonts w:ascii="Times New Roman" w:hAnsi="Times New Roman"/>
          <w:sz w:val="28"/>
          <w:szCs w:val="28"/>
          <w:lang w:val="uk-UA"/>
        </w:rPr>
      </w:pPr>
    </w:p>
    <w:p w:rsidR="006B3AC9" w:rsidRPr="006B3AC9" w:rsidRDefault="006B3AC9" w:rsidP="006B3AC9">
      <w:pPr>
        <w:spacing w:after="0"/>
        <w:ind w:left="5664"/>
        <w:jc w:val="both"/>
        <w:rPr>
          <w:rFonts w:ascii="Times New Roman" w:hAnsi="Times New Roman"/>
          <w:b/>
          <w:sz w:val="24"/>
          <w:szCs w:val="24"/>
          <w:lang w:val="uk-UA"/>
        </w:rPr>
      </w:pPr>
      <w:r w:rsidRPr="006B3AC9">
        <w:rPr>
          <w:rFonts w:ascii="Times New Roman" w:hAnsi="Times New Roman"/>
          <w:b/>
          <w:sz w:val="24"/>
          <w:szCs w:val="24"/>
          <w:lang w:val="uk-UA"/>
        </w:rPr>
        <w:t xml:space="preserve">Прийнято на дев’ятій сесії </w:t>
      </w:r>
    </w:p>
    <w:p w:rsidR="006B3AC9" w:rsidRPr="006B3AC9" w:rsidRDefault="006B3AC9" w:rsidP="006B3AC9">
      <w:pPr>
        <w:spacing w:after="0"/>
        <w:ind w:left="5664"/>
        <w:jc w:val="both"/>
        <w:rPr>
          <w:rFonts w:ascii="Times New Roman" w:hAnsi="Times New Roman"/>
          <w:b/>
          <w:sz w:val="24"/>
          <w:szCs w:val="24"/>
          <w:lang w:val="uk-UA"/>
        </w:rPr>
      </w:pPr>
      <w:r w:rsidRPr="006B3AC9">
        <w:rPr>
          <w:rFonts w:ascii="Times New Roman" w:hAnsi="Times New Roman"/>
          <w:b/>
          <w:sz w:val="24"/>
          <w:szCs w:val="24"/>
          <w:lang w:val="uk-UA"/>
        </w:rPr>
        <w:t xml:space="preserve">Лисичанської міської ради </w:t>
      </w:r>
    </w:p>
    <w:p w:rsidR="006B3AC9" w:rsidRPr="006B3AC9" w:rsidRDefault="006B3AC9" w:rsidP="006B3AC9">
      <w:pPr>
        <w:spacing w:after="0"/>
        <w:ind w:left="5664"/>
        <w:jc w:val="both"/>
        <w:rPr>
          <w:rFonts w:ascii="Times New Roman" w:hAnsi="Times New Roman"/>
          <w:b/>
          <w:sz w:val="24"/>
          <w:szCs w:val="24"/>
          <w:lang w:val="uk-UA"/>
        </w:rPr>
      </w:pPr>
      <w:r w:rsidRPr="006B3AC9">
        <w:rPr>
          <w:rFonts w:ascii="Times New Roman" w:hAnsi="Times New Roman"/>
          <w:b/>
          <w:sz w:val="24"/>
          <w:szCs w:val="24"/>
          <w:lang w:val="uk-UA"/>
        </w:rPr>
        <w:t xml:space="preserve">сьомого скликання </w:t>
      </w:r>
    </w:p>
    <w:p w:rsidR="006B3AC9" w:rsidRPr="006B3AC9" w:rsidRDefault="006B3AC9" w:rsidP="006B3AC9">
      <w:pPr>
        <w:spacing w:after="0"/>
        <w:ind w:left="5664"/>
        <w:jc w:val="both"/>
        <w:rPr>
          <w:rFonts w:ascii="Times New Roman" w:hAnsi="Times New Roman"/>
          <w:sz w:val="24"/>
          <w:szCs w:val="24"/>
          <w:lang w:val="uk-UA"/>
        </w:rPr>
      </w:pPr>
      <w:r w:rsidRPr="006B3AC9">
        <w:rPr>
          <w:rFonts w:ascii="Times New Roman" w:hAnsi="Times New Roman"/>
          <w:b/>
          <w:sz w:val="24"/>
          <w:szCs w:val="24"/>
          <w:lang w:val="uk-UA"/>
        </w:rPr>
        <w:t>28.04.2017 р.</w:t>
      </w:r>
    </w:p>
    <w:p w:rsidR="008A4431" w:rsidRDefault="008A4431" w:rsidP="00991E3A">
      <w:pPr>
        <w:spacing w:after="0"/>
        <w:jc w:val="both"/>
        <w:rPr>
          <w:rFonts w:ascii="Times New Roman" w:hAnsi="Times New Roman"/>
          <w:sz w:val="28"/>
          <w:szCs w:val="28"/>
          <w:lang w:val="uk-UA"/>
        </w:rPr>
      </w:pPr>
    </w:p>
    <w:sectPr w:rsidR="008A4431" w:rsidSect="00503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3E"/>
    <w:rsid w:val="0004643F"/>
    <w:rsid w:val="00054BE0"/>
    <w:rsid w:val="00076FCE"/>
    <w:rsid w:val="000C0025"/>
    <w:rsid w:val="00196E66"/>
    <w:rsid w:val="00216465"/>
    <w:rsid w:val="00233E30"/>
    <w:rsid w:val="0023606D"/>
    <w:rsid w:val="002916DC"/>
    <w:rsid w:val="002B5E5A"/>
    <w:rsid w:val="002E6F69"/>
    <w:rsid w:val="004C51FF"/>
    <w:rsid w:val="004E637B"/>
    <w:rsid w:val="00503FE4"/>
    <w:rsid w:val="005754B3"/>
    <w:rsid w:val="005840CC"/>
    <w:rsid w:val="005B5218"/>
    <w:rsid w:val="005D42E3"/>
    <w:rsid w:val="006035A8"/>
    <w:rsid w:val="006B2BFD"/>
    <w:rsid w:val="006B3AC9"/>
    <w:rsid w:val="006F355C"/>
    <w:rsid w:val="007842D0"/>
    <w:rsid w:val="007D70CD"/>
    <w:rsid w:val="007E1E75"/>
    <w:rsid w:val="008A321D"/>
    <w:rsid w:val="008A4431"/>
    <w:rsid w:val="0093473E"/>
    <w:rsid w:val="00966E19"/>
    <w:rsid w:val="00967AC6"/>
    <w:rsid w:val="00991E3A"/>
    <w:rsid w:val="009D370B"/>
    <w:rsid w:val="009D7190"/>
    <w:rsid w:val="00AC14F0"/>
    <w:rsid w:val="00B91D65"/>
    <w:rsid w:val="00BB3AD6"/>
    <w:rsid w:val="00C71557"/>
    <w:rsid w:val="00D534C5"/>
    <w:rsid w:val="00D71BFB"/>
    <w:rsid w:val="00D72658"/>
    <w:rsid w:val="00DB62A5"/>
    <w:rsid w:val="00DD6FFE"/>
    <w:rsid w:val="00E047F7"/>
    <w:rsid w:val="00E17EC9"/>
    <w:rsid w:val="00E60263"/>
    <w:rsid w:val="00ED51EE"/>
    <w:rsid w:val="00EF3AB0"/>
    <w:rsid w:val="00F1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ЗВЕРНЕННЯ</vt:lpstr>
    </vt:vector>
  </TitlesOfParts>
  <Company>SPecialiST RePack</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ЗВЕРНЕННЯ</dc:title>
  <dc:creator>admin</dc:creator>
  <cp:lastModifiedBy>Компик</cp:lastModifiedBy>
  <cp:revision>2</cp:revision>
  <cp:lastPrinted>2016-05-13T10:14:00Z</cp:lastPrinted>
  <dcterms:created xsi:type="dcterms:W3CDTF">2017-03-07T09:44:00Z</dcterms:created>
  <dcterms:modified xsi:type="dcterms:W3CDTF">2017-03-07T09:44:00Z</dcterms:modified>
</cp:coreProperties>
</file>